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97" w:rsidRPr="00681C68" w:rsidRDefault="00097F97" w:rsidP="00097F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1C68">
        <w:rPr>
          <w:rFonts w:ascii="Arial" w:hAnsi="Arial" w:cs="Arial"/>
          <w:b/>
          <w:sz w:val="24"/>
          <w:szCs w:val="24"/>
        </w:rPr>
        <w:t>Влиян</w:t>
      </w:r>
      <w:r w:rsidR="00681C68" w:rsidRPr="00681C68">
        <w:rPr>
          <w:rFonts w:ascii="Arial" w:hAnsi="Arial" w:cs="Arial"/>
          <w:b/>
          <w:sz w:val="24"/>
          <w:szCs w:val="24"/>
        </w:rPr>
        <w:t xml:space="preserve">ие комплексов </w:t>
      </w:r>
      <w:r w:rsidR="00681C68">
        <w:rPr>
          <w:rFonts w:ascii="Arial" w:hAnsi="Arial" w:cs="Arial"/>
          <w:b/>
          <w:sz w:val="24"/>
          <w:szCs w:val="24"/>
        </w:rPr>
        <w:br/>
      </w:r>
      <w:r w:rsidR="00681C68" w:rsidRPr="00681C68">
        <w:rPr>
          <w:rFonts w:ascii="Arial" w:hAnsi="Arial" w:cs="Arial"/>
          <w:b/>
          <w:sz w:val="24"/>
          <w:szCs w:val="24"/>
        </w:rPr>
        <w:t xml:space="preserve">ЛЕЦИТИН ПРЕМИУМ и ГИНКГО БИЛОБА </w:t>
      </w:r>
      <w:r w:rsidR="00681C68">
        <w:rPr>
          <w:rFonts w:ascii="Arial" w:hAnsi="Arial" w:cs="Arial"/>
          <w:b/>
          <w:sz w:val="24"/>
          <w:szCs w:val="24"/>
        </w:rPr>
        <w:t xml:space="preserve">компании ВИТАМАКС </w:t>
      </w:r>
      <w:r w:rsidR="00681C68">
        <w:rPr>
          <w:rFonts w:ascii="Arial" w:hAnsi="Arial" w:cs="Arial"/>
          <w:b/>
          <w:sz w:val="24"/>
          <w:szCs w:val="24"/>
        </w:rPr>
        <w:br/>
      </w:r>
      <w:r w:rsidR="00681C68" w:rsidRPr="00681C68">
        <w:rPr>
          <w:rFonts w:ascii="Arial" w:hAnsi="Arial" w:cs="Arial"/>
          <w:b/>
          <w:sz w:val="24"/>
          <w:szCs w:val="24"/>
        </w:rPr>
        <w:t>при гемипарезе</w:t>
      </w:r>
    </w:p>
    <w:p w:rsidR="00097F97" w:rsidRPr="00097F97" w:rsidRDefault="00097F97" w:rsidP="00097F97">
      <w:pPr>
        <w:spacing w:after="0" w:line="240" w:lineRule="auto"/>
        <w:jc w:val="right"/>
        <w:rPr>
          <w:rFonts w:ascii="Arial" w:hAnsi="Arial" w:cs="Arial"/>
          <w:i/>
        </w:rPr>
      </w:pPr>
    </w:p>
    <w:p w:rsidR="00097F97" w:rsidRPr="00097F97" w:rsidRDefault="00097F97" w:rsidP="00097F97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Н.Я. </w:t>
      </w:r>
      <w:proofErr w:type="spellStart"/>
      <w:r w:rsidRPr="00097F97">
        <w:rPr>
          <w:rFonts w:ascii="Arial" w:hAnsi="Arial" w:cs="Arial"/>
          <w:i/>
        </w:rPr>
        <w:t>Котулевич</w:t>
      </w:r>
      <w:proofErr w:type="spellEnd"/>
      <w:r w:rsidRPr="00097F97">
        <w:rPr>
          <w:rFonts w:ascii="Arial" w:hAnsi="Arial" w:cs="Arial"/>
          <w:i/>
        </w:rPr>
        <w:t xml:space="preserve">, </w:t>
      </w:r>
      <w:r w:rsidRPr="00097F97">
        <w:rPr>
          <w:rFonts w:ascii="Arial" w:hAnsi="Arial" w:cs="Arial"/>
          <w:i/>
        </w:rPr>
        <w:br/>
        <w:t>заслуженный врач Украины,</w:t>
      </w:r>
      <w:r w:rsidRPr="00097F97">
        <w:rPr>
          <w:rFonts w:ascii="Arial" w:hAnsi="Arial" w:cs="Arial"/>
          <w:i/>
        </w:rPr>
        <w:br/>
        <w:t xml:space="preserve"> уролог, нефролог,</w:t>
      </w:r>
      <w:r w:rsidRPr="00097F97">
        <w:rPr>
          <w:rFonts w:ascii="Arial" w:hAnsi="Arial" w:cs="Arial"/>
          <w:i/>
        </w:rPr>
        <w:br/>
        <w:t xml:space="preserve"> 23 года заведующая отделением </w:t>
      </w:r>
      <w:r w:rsidRPr="00097F97">
        <w:rPr>
          <w:rFonts w:ascii="Arial" w:hAnsi="Arial" w:cs="Arial"/>
          <w:i/>
        </w:rPr>
        <w:br/>
        <w:t>хронического гемодиализа.</w:t>
      </w:r>
    </w:p>
    <w:p w:rsidR="00097F97" w:rsidRPr="00097F97" w:rsidRDefault="00097F97" w:rsidP="00097F97">
      <w:pPr>
        <w:spacing w:after="0" w:line="240" w:lineRule="auto"/>
        <w:jc w:val="both"/>
        <w:rPr>
          <w:rFonts w:ascii="Arial" w:hAnsi="Arial" w:cs="Arial"/>
        </w:rPr>
      </w:pPr>
    </w:p>
    <w:p w:rsidR="00097F97" w:rsidRPr="00097F97" w:rsidRDefault="00097F97" w:rsidP="00097F97">
      <w:pPr>
        <w:spacing w:after="0" w:line="240" w:lineRule="auto"/>
        <w:jc w:val="both"/>
        <w:rPr>
          <w:rFonts w:ascii="Arial" w:hAnsi="Arial" w:cs="Arial"/>
        </w:rPr>
      </w:pPr>
    </w:p>
    <w:p w:rsidR="00097F97" w:rsidRPr="00097F97" w:rsidRDefault="00097F97" w:rsidP="00097F97">
      <w:pPr>
        <w:spacing w:after="0" w:line="360" w:lineRule="auto"/>
        <w:ind w:firstLine="284"/>
        <w:jc w:val="both"/>
        <w:rPr>
          <w:rStyle w:val="reachbanner"/>
          <w:rFonts w:ascii="Arial" w:hAnsi="Arial" w:cs="Arial"/>
          <w:sz w:val="24"/>
          <w:szCs w:val="24"/>
        </w:rPr>
      </w:pPr>
      <w:r w:rsidRPr="00097F97">
        <w:rPr>
          <w:rFonts w:ascii="Arial" w:hAnsi="Arial" w:cs="Arial"/>
          <w:sz w:val="24"/>
          <w:szCs w:val="24"/>
        </w:rPr>
        <w:t xml:space="preserve">         Поступает на диализ (состояние, </w:t>
      </w:r>
      <w:r w:rsidRPr="00097F97">
        <w:rPr>
          <w:rStyle w:val="reachbanner"/>
          <w:rFonts w:ascii="Arial" w:hAnsi="Arial" w:cs="Arial"/>
          <w:sz w:val="24"/>
          <w:szCs w:val="24"/>
        </w:rPr>
        <w:t xml:space="preserve">когда собственные почки больше не в состоянии выполнять свою функцию) мужчина, Николай, 56 лет, с гипертонической болезнью. Это самая маленькая клиническая группа. К сожалению, эти люди не долгожители, потому что гипертоническая болезнь – одно </w:t>
      </w:r>
      <w:proofErr w:type="gramStart"/>
      <w:r w:rsidRPr="00097F97">
        <w:rPr>
          <w:rStyle w:val="reachbanner"/>
          <w:rFonts w:ascii="Arial" w:hAnsi="Arial" w:cs="Arial"/>
          <w:sz w:val="24"/>
          <w:szCs w:val="24"/>
        </w:rPr>
        <w:t>из</w:t>
      </w:r>
      <w:proofErr w:type="gramEnd"/>
      <w:r w:rsidRPr="00097F97">
        <w:rPr>
          <w:rStyle w:val="reachbanner"/>
          <w:rFonts w:ascii="Arial" w:hAnsi="Arial" w:cs="Arial"/>
          <w:sz w:val="24"/>
          <w:szCs w:val="24"/>
        </w:rPr>
        <w:t xml:space="preserve"> наиболее </w:t>
      </w:r>
      <w:proofErr w:type="gramStart"/>
      <w:r w:rsidRPr="00097F97">
        <w:rPr>
          <w:rStyle w:val="reachbanner"/>
          <w:rFonts w:ascii="Arial" w:hAnsi="Arial" w:cs="Arial"/>
          <w:sz w:val="24"/>
          <w:szCs w:val="24"/>
        </w:rPr>
        <w:t>тяжелых</w:t>
      </w:r>
      <w:proofErr w:type="gramEnd"/>
      <w:r w:rsidRPr="00097F97">
        <w:rPr>
          <w:rStyle w:val="reachbanner"/>
          <w:rFonts w:ascii="Arial" w:hAnsi="Arial" w:cs="Arial"/>
          <w:sz w:val="24"/>
          <w:szCs w:val="24"/>
        </w:rPr>
        <w:t xml:space="preserve"> заболеваний, которое поражает почки. А если почки поражены, то началось злокачественное течение гипертонической болезни. На первом месте среди осложнений, которые приводят к смерти в этой группе больных, стоят сердечно - сосудистые заболевания – инфаркты, а чаще всего инсульты. </w:t>
      </w:r>
    </w:p>
    <w:p w:rsidR="00097F97" w:rsidRPr="00097F97" w:rsidRDefault="00097F97" w:rsidP="00097F97">
      <w:pPr>
        <w:spacing w:after="0" w:line="360" w:lineRule="auto"/>
        <w:ind w:firstLine="284"/>
        <w:jc w:val="both"/>
        <w:rPr>
          <w:rStyle w:val="reachbanner"/>
          <w:rFonts w:ascii="Arial" w:hAnsi="Arial" w:cs="Arial"/>
          <w:sz w:val="24"/>
          <w:szCs w:val="24"/>
        </w:rPr>
      </w:pPr>
      <w:r w:rsidRPr="00097F97">
        <w:rPr>
          <w:rStyle w:val="reachbanner"/>
          <w:rFonts w:ascii="Arial" w:hAnsi="Arial" w:cs="Arial"/>
          <w:sz w:val="24"/>
          <w:szCs w:val="24"/>
        </w:rPr>
        <w:t xml:space="preserve">       Спустя полгода на диализе, мы снизили ему давление, но в один из дней непогоды у Николая случается инсульт. Жена его привозит к нам. У пациента правосторонний гемипарез, то есть,  парализована нога и рука, он не может вставать и ходить. Николай обречен на медленное умирание у нас в отделении. Он больше никогда не вернется домой. Материально они ограничены. Первая терапия, которую мы проводили, когда возник инсульт,  была реанимационная. Николай остался жить, но с остаточными изменениями. Проходит месяц, пациент проходит курс массажа, принимает классический препарат  «</w:t>
      </w:r>
      <w:proofErr w:type="spellStart"/>
      <w:r w:rsidRPr="00097F97">
        <w:rPr>
          <w:rStyle w:val="reachbanner"/>
          <w:rFonts w:ascii="Arial" w:hAnsi="Arial" w:cs="Arial"/>
          <w:sz w:val="24"/>
          <w:szCs w:val="24"/>
        </w:rPr>
        <w:t>Прозерин</w:t>
      </w:r>
      <w:proofErr w:type="spellEnd"/>
      <w:r w:rsidRPr="00097F97">
        <w:rPr>
          <w:rStyle w:val="reachbanner"/>
          <w:rFonts w:ascii="Arial" w:hAnsi="Arial" w:cs="Arial"/>
          <w:sz w:val="24"/>
          <w:szCs w:val="24"/>
        </w:rPr>
        <w:t xml:space="preserve">», но терапия не помогает.  Компьютерное обследование мозга показывает, что у него ишемический инсульт, зона поражения небольшая. Я вызываю жену и говорю: «Чтобы облегчить его состояние, нам нужен лецитин – это </w:t>
      </w:r>
      <w:proofErr w:type="spellStart"/>
      <w:r w:rsidRPr="00097F97">
        <w:rPr>
          <w:rStyle w:val="reachbanner"/>
          <w:rFonts w:ascii="Arial" w:hAnsi="Arial" w:cs="Arial"/>
          <w:sz w:val="24"/>
          <w:szCs w:val="24"/>
        </w:rPr>
        <w:t>эссенциальные</w:t>
      </w:r>
      <w:proofErr w:type="spellEnd"/>
      <w:r w:rsidRPr="00097F97">
        <w:rPr>
          <w:rStyle w:val="reachbanner"/>
          <w:rFonts w:ascii="Arial" w:hAnsi="Arial" w:cs="Arial"/>
          <w:sz w:val="24"/>
          <w:szCs w:val="24"/>
        </w:rPr>
        <w:t xml:space="preserve"> </w:t>
      </w:r>
      <w:proofErr w:type="spellStart"/>
      <w:r w:rsidRPr="00097F97">
        <w:rPr>
          <w:rStyle w:val="reachbanner"/>
          <w:rFonts w:ascii="Arial" w:hAnsi="Arial" w:cs="Arial"/>
          <w:sz w:val="24"/>
          <w:szCs w:val="24"/>
        </w:rPr>
        <w:t>фосфолипиды</w:t>
      </w:r>
      <w:proofErr w:type="spellEnd"/>
      <w:r w:rsidRPr="00097F97">
        <w:rPr>
          <w:rStyle w:val="reachbanner"/>
          <w:rFonts w:ascii="Arial" w:hAnsi="Arial" w:cs="Arial"/>
          <w:sz w:val="24"/>
          <w:szCs w:val="24"/>
        </w:rPr>
        <w:t xml:space="preserve">, они есть в наших лекарствах, но не в такой дозировке и форме. Нужен ЛЕЦИТИН ПРЕМИУМ компании ВИТАМАКС. Она согласилась, а я и не предполагала, что может быть такой эффект. Кроме </w:t>
      </w:r>
      <w:proofErr w:type="spellStart"/>
      <w:r w:rsidRPr="00097F97">
        <w:rPr>
          <w:rStyle w:val="reachbanner"/>
          <w:rFonts w:ascii="Arial" w:hAnsi="Arial" w:cs="Arial"/>
          <w:sz w:val="24"/>
          <w:szCs w:val="24"/>
        </w:rPr>
        <w:t>эссенциальных</w:t>
      </w:r>
      <w:proofErr w:type="spellEnd"/>
      <w:r w:rsidRPr="00097F97">
        <w:rPr>
          <w:rStyle w:val="reachbanner"/>
          <w:rFonts w:ascii="Arial" w:hAnsi="Arial" w:cs="Arial"/>
          <w:sz w:val="24"/>
          <w:szCs w:val="24"/>
        </w:rPr>
        <w:t xml:space="preserve"> </w:t>
      </w:r>
      <w:proofErr w:type="spellStart"/>
      <w:r w:rsidRPr="00097F97">
        <w:rPr>
          <w:rStyle w:val="reachbanner"/>
          <w:rFonts w:ascii="Arial" w:hAnsi="Arial" w:cs="Arial"/>
          <w:sz w:val="24"/>
          <w:szCs w:val="24"/>
        </w:rPr>
        <w:t>фосфолипидов</w:t>
      </w:r>
      <w:proofErr w:type="spellEnd"/>
      <w:r w:rsidRPr="00097F97">
        <w:rPr>
          <w:rStyle w:val="reachbanner"/>
          <w:rFonts w:ascii="Arial" w:hAnsi="Arial" w:cs="Arial"/>
          <w:sz w:val="24"/>
          <w:szCs w:val="24"/>
        </w:rPr>
        <w:t xml:space="preserve"> в виде комплекса  ЛЕЦИТИН ПРЕМИУМ, мы назначили еще и </w:t>
      </w:r>
      <w:proofErr w:type="gramStart"/>
      <w:r w:rsidRPr="00097F97">
        <w:rPr>
          <w:rStyle w:val="reachbanner"/>
          <w:rFonts w:ascii="Arial" w:hAnsi="Arial" w:cs="Arial"/>
          <w:sz w:val="24"/>
          <w:szCs w:val="24"/>
        </w:rPr>
        <w:t>ЗОЛОТАЯ</w:t>
      </w:r>
      <w:proofErr w:type="gramEnd"/>
      <w:r w:rsidRPr="00097F97">
        <w:rPr>
          <w:rStyle w:val="reachbanner"/>
          <w:rFonts w:ascii="Arial" w:hAnsi="Arial" w:cs="Arial"/>
          <w:sz w:val="24"/>
          <w:szCs w:val="24"/>
        </w:rPr>
        <w:t xml:space="preserve"> ГИНКГО БИЛОБА. Проходит две недели, пациента осматривает невропатолог и говорит, что появилась положительная динамика, появился тонус в руке, больной может поднять ногу, шевелит рукой. Мы продолжаем терапию. Через месяц Николай начал ходить с палочкой, мы его выписали домой, жена стала привозить его к нам. Еще через два месяца он стал приезжать уже без жены. А потом я </w:t>
      </w:r>
      <w:r w:rsidRPr="00097F97">
        <w:rPr>
          <w:rStyle w:val="reachbanner"/>
          <w:rFonts w:ascii="Arial" w:hAnsi="Arial" w:cs="Arial"/>
          <w:sz w:val="24"/>
          <w:szCs w:val="24"/>
        </w:rPr>
        <w:lastRenderedPageBreak/>
        <w:t>узнаю, что у них в доме отключили лифт, и Николай три раза в день с 9 этажа выходит гулять с собакой!</w:t>
      </w:r>
    </w:p>
    <w:p w:rsidR="00097F97" w:rsidRPr="00097F97" w:rsidRDefault="00097F97" w:rsidP="00097F97">
      <w:pPr>
        <w:spacing w:after="0" w:line="360" w:lineRule="auto"/>
        <w:ind w:firstLine="284"/>
        <w:jc w:val="both"/>
        <w:rPr>
          <w:rStyle w:val="reachbanner"/>
          <w:rFonts w:ascii="Arial" w:hAnsi="Arial" w:cs="Arial"/>
          <w:sz w:val="24"/>
          <w:szCs w:val="24"/>
        </w:rPr>
      </w:pPr>
      <w:r w:rsidRPr="00097F97">
        <w:rPr>
          <w:rStyle w:val="reachbanner"/>
          <w:rFonts w:ascii="Arial" w:hAnsi="Arial" w:cs="Arial"/>
          <w:sz w:val="24"/>
          <w:szCs w:val="24"/>
        </w:rPr>
        <w:t xml:space="preserve">   Вот такое волшебное действие продуктов компании ВИТАМАКС мы получили!</w:t>
      </w:r>
    </w:p>
    <w:p w:rsidR="00122577" w:rsidRPr="00097F97" w:rsidRDefault="00122577" w:rsidP="00097F97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sectPr w:rsidR="00122577" w:rsidRPr="00097F97" w:rsidSect="00097F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F97"/>
    <w:rsid w:val="00097F97"/>
    <w:rsid w:val="00122577"/>
    <w:rsid w:val="0068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chbanner">
    <w:name w:val="_reachbanner_"/>
    <w:basedOn w:val="a0"/>
    <w:rsid w:val="0009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1</cp:revision>
  <dcterms:created xsi:type="dcterms:W3CDTF">2011-02-24T11:33:00Z</dcterms:created>
  <dcterms:modified xsi:type="dcterms:W3CDTF">2011-02-24T11:45:00Z</dcterms:modified>
</cp:coreProperties>
</file>